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70" w:rsidRPr="002E0670" w:rsidRDefault="002E0670" w:rsidP="002E0670">
      <w:pPr>
        <w:spacing w:beforeLines="50" w:before="180" w:afterLines="50" w:after="180"/>
        <w:outlineLvl w:val="0"/>
        <w:rPr>
          <w:rFonts w:ascii="Times New Roman" w:eastAsia="標楷體" w:hAnsi="Times New Roman"/>
          <w:b/>
          <w:color w:val="000000" w:themeColor="text1"/>
          <w:sz w:val="28"/>
        </w:rPr>
      </w:pPr>
      <w:bookmarkStart w:id="0" w:name="_Toc484003567"/>
      <w:r w:rsidRPr="002E0670">
        <w:rPr>
          <w:rFonts w:ascii="Times New Roman" w:eastAsia="標楷體" w:hAnsi="Times New Roman"/>
          <w:b/>
          <w:color w:val="000000" w:themeColor="text1"/>
          <w:sz w:val="28"/>
        </w:rPr>
        <w:t>課程檢核表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1"/>
        <w:gridCol w:w="784"/>
        <w:gridCol w:w="801"/>
        <w:gridCol w:w="784"/>
        <w:gridCol w:w="3050"/>
        <w:gridCol w:w="808"/>
        <w:gridCol w:w="816"/>
        <w:gridCol w:w="712"/>
      </w:tblGrid>
      <w:tr w:rsidR="002E0670" w:rsidRPr="0017412A" w:rsidTr="002D2CD2">
        <w:trPr>
          <w:trHeight w:val="2055"/>
        </w:trPr>
        <w:tc>
          <w:tcPr>
            <w:tcW w:w="10682" w:type="dxa"/>
            <w:gridSpan w:val="8"/>
          </w:tcPr>
          <w:p w:rsidR="002E0670" w:rsidRPr="0017412A" w:rsidRDefault="002E0670" w:rsidP="002D2CD2">
            <w:pPr>
              <w:pStyle w:val="a4"/>
              <w:ind w:leftChars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 w:rsidRPr="0017412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國立政治大學</w:t>
            </w:r>
            <w:r w:rsidRPr="0017412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Pr="0017412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教育學院</w:t>
            </w:r>
          </w:p>
          <w:p w:rsidR="002E0670" w:rsidRPr="0017412A" w:rsidRDefault="002E0670" w:rsidP="002D2CD2">
            <w:pPr>
              <w:pStyle w:val="a4"/>
              <w:ind w:leftChars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 w:rsidRPr="0017412A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幼兒教育研究所</w:t>
            </w:r>
          </w:p>
          <w:p w:rsidR="002E0670" w:rsidRPr="0017412A" w:rsidRDefault="002E0670" w:rsidP="002D2CD2">
            <w:pPr>
              <w:pStyle w:val="a4"/>
              <w:ind w:leftChars="0" w:left="0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</w:pPr>
            <w:r w:rsidRPr="0017412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姓名：</w:t>
            </w:r>
            <w:r w:rsidRPr="0017412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_________________</w:t>
            </w:r>
          </w:p>
          <w:p w:rsidR="002E0670" w:rsidRPr="0017412A" w:rsidRDefault="002E0670" w:rsidP="002D2CD2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學號：</w:t>
            </w:r>
            <w:r w:rsidRPr="0017412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>_________________</w:t>
            </w:r>
          </w:p>
        </w:tc>
      </w:tr>
      <w:tr w:rsidR="002E0670" w:rsidRPr="0017412A" w:rsidTr="002D2CD2">
        <w:trPr>
          <w:trHeight w:val="525"/>
        </w:trPr>
        <w:tc>
          <w:tcPr>
            <w:tcW w:w="5252" w:type="dxa"/>
            <w:gridSpan w:val="4"/>
          </w:tcPr>
          <w:p w:rsidR="002E0670" w:rsidRPr="0017412A" w:rsidRDefault="002E0670" w:rsidP="002D2C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院級必修課程</w:t>
            </w:r>
          </w:p>
        </w:tc>
        <w:tc>
          <w:tcPr>
            <w:tcW w:w="5430" w:type="dxa"/>
            <w:gridSpan w:val="4"/>
          </w:tcPr>
          <w:p w:rsidR="002E0670" w:rsidRPr="0017412A" w:rsidRDefault="002E0670" w:rsidP="002D2CD2">
            <w:pPr>
              <w:widowControl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所內選修課程</w:t>
            </w:r>
          </w:p>
        </w:tc>
      </w:tr>
      <w:tr w:rsidR="002E0670" w:rsidRPr="0017412A" w:rsidTr="002D2CD2">
        <w:trPr>
          <w:trHeight w:val="315"/>
        </w:trPr>
        <w:tc>
          <w:tcPr>
            <w:tcW w:w="2828" w:type="dxa"/>
          </w:tcPr>
          <w:p w:rsidR="002E0670" w:rsidRPr="0017412A" w:rsidRDefault="002E0670" w:rsidP="002D2C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807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809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808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檢核</w:t>
            </w:r>
          </w:p>
        </w:tc>
        <w:tc>
          <w:tcPr>
            <w:tcW w:w="3068" w:type="dxa"/>
          </w:tcPr>
          <w:p w:rsidR="002E0670" w:rsidRPr="0017412A" w:rsidRDefault="002E0670" w:rsidP="002D2C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816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816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730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檢核</w:t>
            </w:r>
          </w:p>
        </w:tc>
      </w:tr>
      <w:tr w:rsidR="002E0670" w:rsidRPr="0017412A" w:rsidTr="002D2CD2">
        <w:trPr>
          <w:trHeight w:val="1305"/>
        </w:trPr>
        <w:tc>
          <w:tcPr>
            <w:tcW w:w="2828" w:type="dxa"/>
          </w:tcPr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教育研究法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2.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教育研究專題討論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3.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教育研究專題討論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二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07" w:type="dxa"/>
          </w:tcPr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09" w:type="dxa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</w:tc>
        <w:tc>
          <w:tcPr>
            <w:tcW w:w="808" w:type="dxa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3068" w:type="dxa"/>
            <w:vMerge w:val="restart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2.____________________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3.____________________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4.____________________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5.____________________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  <w:t>6.____________________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  <w:t>7. 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  <w:t>8. 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szCs w:val="18"/>
                <w:shd w:val="clear" w:color="auto" w:fill="FFFFFF"/>
              </w:rPr>
              <w:t>9. ____________________</w:t>
            </w:r>
          </w:p>
        </w:tc>
        <w:tc>
          <w:tcPr>
            <w:tcW w:w="816" w:type="dxa"/>
            <w:vMerge w:val="restart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</w:tc>
        <w:tc>
          <w:tcPr>
            <w:tcW w:w="816" w:type="dxa"/>
            <w:vMerge w:val="restart"/>
          </w:tcPr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_____</w:t>
            </w:r>
          </w:p>
        </w:tc>
        <w:tc>
          <w:tcPr>
            <w:tcW w:w="730" w:type="dxa"/>
            <w:vMerge w:val="restart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2E0670" w:rsidRPr="0017412A" w:rsidTr="002D2CD2">
        <w:trPr>
          <w:trHeight w:val="614"/>
        </w:trPr>
        <w:tc>
          <w:tcPr>
            <w:tcW w:w="5252" w:type="dxa"/>
            <w:gridSpan w:val="4"/>
          </w:tcPr>
          <w:p w:rsidR="002E0670" w:rsidRPr="0017412A" w:rsidRDefault="002E0670" w:rsidP="002D2C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proofErr w:type="gramStart"/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所級必修</w:t>
            </w:r>
            <w:proofErr w:type="gramEnd"/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群課程</w:t>
            </w:r>
          </w:p>
        </w:tc>
        <w:tc>
          <w:tcPr>
            <w:tcW w:w="3068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6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6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2E0670" w:rsidRPr="0017412A" w:rsidTr="002D2CD2">
        <w:trPr>
          <w:trHeight w:val="345"/>
        </w:trPr>
        <w:tc>
          <w:tcPr>
            <w:tcW w:w="2828" w:type="dxa"/>
          </w:tcPr>
          <w:p w:rsidR="002E0670" w:rsidRPr="0017412A" w:rsidRDefault="002E0670" w:rsidP="002D2C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807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809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808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檢核</w:t>
            </w:r>
          </w:p>
        </w:tc>
        <w:tc>
          <w:tcPr>
            <w:tcW w:w="3068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6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6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2E0670" w:rsidRPr="0017412A" w:rsidTr="002D2CD2">
        <w:trPr>
          <w:trHeight w:val="810"/>
        </w:trPr>
        <w:tc>
          <w:tcPr>
            <w:tcW w:w="2828" w:type="dxa"/>
            <w:vMerge w:val="restart"/>
          </w:tcPr>
          <w:p w:rsidR="002E0670" w:rsidRPr="0017412A" w:rsidRDefault="002E0670" w:rsidP="002D2CD2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7412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幼教基礎理論</w:t>
            </w:r>
          </w:p>
          <w:p w:rsidR="002E0670" w:rsidRPr="0017412A" w:rsidRDefault="002E0670" w:rsidP="002D2CD2">
            <w:pPr>
              <w:pStyle w:val="a4"/>
              <w:spacing w:beforeLines="50" w:before="180" w:afterLines="50" w:after="180"/>
              <w:ind w:leftChars="0"/>
              <w:rPr>
                <w:rFonts w:ascii="Times New Roman" w:eastAsia="標楷體" w:hAnsi="Times New Roman" w:cs="Times New Roman"/>
                <w:color w:val="000000" w:themeColor="text1"/>
                <w:szCs w:val="18"/>
                <w:u w:val="single"/>
              </w:rPr>
            </w:pPr>
          </w:p>
        </w:tc>
        <w:tc>
          <w:tcPr>
            <w:tcW w:w="807" w:type="dxa"/>
            <w:vMerge w:val="restart"/>
          </w:tcPr>
          <w:p w:rsidR="002E0670" w:rsidRPr="0017412A" w:rsidRDefault="002E0670" w:rsidP="002D2CD2">
            <w:pPr>
              <w:spacing w:beforeLines="50" w:before="180" w:after="50"/>
              <w:ind w:firstLineChars="50" w:firstLine="12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</w:p>
          <w:p w:rsidR="002E0670" w:rsidRPr="0017412A" w:rsidRDefault="002E0670" w:rsidP="002D2CD2">
            <w:pPr>
              <w:spacing w:before="50" w:after="50"/>
              <w:ind w:firstLineChars="50" w:firstLine="12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dxa"/>
            <w:vMerge w:val="restart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068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6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16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30" w:type="dxa"/>
            <w:vMerge/>
          </w:tcPr>
          <w:p w:rsidR="002E0670" w:rsidRPr="0017412A" w:rsidRDefault="002E0670" w:rsidP="002D2CD2">
            <w:pPr>
              <w:jc w:val="righ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  <w:tr w:rsidR="002E0670" w:rsidRPr="0017412A" w:rsidTr="002D2CD2">
        <w:trPr>
          <w:trHeight w:val="600"/>
        </w:trPr>
        <w:tc>
          <w:tcPr>
            <w:tcW w:w="2828" w:type="dxa"/>
            <w:vMerge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7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8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5430" w:type="dxa"/>
            <w:gridSpan w:val="4"/>
          </w:tcPr>
          <w:p w:rsidR="002E0670" w:rsidRPr="0017412A" w:rsidRDefault="002E0670" w:rsidP="002D2CD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所外選修課程</w:t>
            </w:r>
          </w:p>
        </w:tc>
      </w:tr>
      <w:tr w:rsidR="002E0670" w:rsidRPr="0017412A" w:rsidTr="002D2CD2">
        <w:trPr>
          <w:trHeight w:val="338"/>
        </w:trPr>
        <w:tc>
          <w:tcPr>
            <w:tcW w:w="2828" w:type="dxa"/>
            <w:vMerge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7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8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068" w:type="dxa"/>
          </w:tcPr>
          <w:p w:rsidR="002E0670" w:rsidRPr="0017412A" w:rsidRDefault="002E0670" w:rsidP="002D2CD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816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學分</w:t>
            </w:r>
          </w:p>
        </w:tc>
        <w:tc>
          <w:tcPr>
            <w:tcW w:w="816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成績</w:t>
            </w:r>
          </w:p>
        </w:tc>
        <w:tc>
          <w:tcPr>
            <w:tcW w:w="730" w:type="dxa"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檢核</w:t>
            </w:r>
          </w:p>
        </w:tc>
      </w:tr>
      <w:tr w:rsidR="002E0670" w:rsidRPr="0017412A" w:rsidTr="002D2CD2">
        <w:trPr>
          <w:trHeight w:val="210"/>
        </w:trPr>
        <w:tc>
          <w:tcPr>
            <w:tcW w:w="2828" w:type="dxa"/>
            <w:vMerge/>
          </w:tcPr>
          <w:p w:rsidR="002E0670" w:rsidRPr="0017412A" w:rsidRDefault="002E0670" w:rsidP="002D2CD2">
            <w:pPr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7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9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08" w:type="dxa"/>
            <w:vMerge/>
          </w:tcPr>
          <w:p w:rsidR="002E0670" w:rsidRPr="0017412A" w:rsidRDefault="002E0670" w:rsidP="002D2CD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068" w:type="dxa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1.____________________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2.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3.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____________________</w:t>
            </w:r>
          </w:p>
          <w:p w:rsidR="002E0670" w:rsidRPr="0017412A" w:rsidRDefault="002E0670" w:rsidP="002D2CD2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4.</w:t>
            </w: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____________________</w:t>
            </w:r>
          </w:p>
        </w:tc>
        <w:tc>
          <w:tcPr>
            <w:tcW w:w="816" w:type="dxa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</w:tc>
        <w:tc>
          <w:tcPr>
            <w:tcW w:w="816" w:type="dxa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____</w:t>
            </w:r>
          </w:p>
        </w:tc>
        <w:tc>
          <w:tcPr>
            <w:tcW w:w="730" w:type="dxa"/>
          </w:tcPr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  <w:p w:rsidR="002E0670" w:rsidRPr="0017412A" w:rsidRDefault="002E0670" w:rsidP="002D2CD2">
            <w:pPr>
              <w:widowControl/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7412A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□</w:t>
            </w:r>
          </w:p>
        </w:tc>
      </w:tr>
    </w:tbl>
    <w:p w:rsidR="002E0670" w:rsidRPr="0017412A" w:rsidRDefault="002E0670" w:rsidP="002E0670">
      <w:pPr>
        <w:spacing w:beforeLines="50" w:before="180" w:afterLines="50" w:after="180"/>
        <w:jc w:val="right"/>
        <w:rPr>
          <w:rFonts w:ascii="Times New Roman" w:eastAsia="標楷體" w:hAnsi="Times New Roman"/>
          <w:b/>
          <w:color w:val="000000" w:themeColor="text1"/>
          <w:kern w:val="0"/>
          <w:sz w:val="36"/>
          <w:szCs w:val="24"/>
          <w:u w:val="single"/>
        </w:rPr>
      </w:pPr>
      <w:r w:rsidRPr="0017412A">
        <w:rPr>
          <w:rFonts w:ascii="Times New Roman" w:eastAsia="標楷體" w:hAnsi="Times New Roman"/>
          <w:b/>
          <w:color w:val="000000" w:themeColor="text1"/>
          <w:kern w:val="0"/>
          <w:sz w:val="36"/>
          <w:szCs w:val="24"/>
        </w:rPr>
        <w:t>總學分數：</w:t>
      </w:r>
      <w:r w:rsidRPr="0017412A">
        <w:rPr>
          <w:rFonts w:ascii="Times New Roman" w:eastAsia="標楷體" w:hAnsi="Times New Roman"/>
          <w:b/>
          <w:color w:val="000000" w:themeColor="text1"/>
          <w:kern w:val="0"/>
          <w:sz w:val="36"/>
          <w:szCs w:val="24"/>
          <w:u w:val="single"/>
        </w:rPr>
        <w:t xml:space="preserve">    </w:t>
      </w:r>
      <w:r w:rsidRPr="0017412A">
        <w:rPr>
          <w:rFonts w:ascii="Times New Roman" w:eastAsia="標楷體" w:hAnsi="Times New Roman"/>
          <w:b/>
          <w:color w:val="000000" w:themeColor="text1"/>
          <w:kern w:val="0"/>
          <w:sz w:val="36"/>
          <w:szCs w:val="24"/>
          <w:u w:val="single"/>
        </w:rPr>
        <w:t>學分</w:t>
      </w:r>
      <w:bookmarkStart w:id="1" w:name="_GoBack"/>
      <w:bookmarkEnd w:id="1"/>
    </w:p>
    <w:p w:rsidR="001A1C1A" w:rsidRDefault="001A1C1A"/>
    <w:sectPr w:rsidR="001A1C1A" w:rsidSect="00B64B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460E"/>
    <w:multiLevelType w:val="hybridMultilevel"/>
    <w:tmpl w:val="2C74B5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B64A9"/>
    <w:multiLevelType w:val="hybridMultilevel"/>
    <w:tmpl w:val="F14C83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0"/>
    <w:rsid w:val="001A1C1A"/>
    <w:rsid w:val="002E0670"/>
    <w:rsid w:val="00B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044D"/>
  <w15:chartTrackingRefBased/>
  <w15:docId w15:val="{E79BF5E1-E320-42BD-B19C-95042C0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670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2018-07-31T07:43:00Z</dcterms:created>
  <dcterms:modified xsi:type="dcterms:W3CDTF">2018-07-31T07:44:00Z</dcterms:modified>
</cp:coreProperties>
</file>